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B6657" w14:textId="77777777" w:rsidR="007B49D2" w:rsidRDefault="007B49D2" w:rsidP="007B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9D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0471DAAC" w14:textId="77777777" w:rsidR="007B49D2" w:rsidRPr="007B49D2" w:rsidRDefault="007B49D2" w:rsidP="007B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9D2">
        <w:rPr>
          <w:rFonts w:ascii="Times New Roman" w:hAnsi="Times New Roman" w:cs="Times New Roman"/>
          <w:b/>
          <w:sz w:val="24"/>
          <w:szCs w:val="24"/>
        </w:rPr>
        <w:t xml:space="preserve"> к внеурочной деятельности «Культура и этика общения»</w:t>
      </w:r>
    </w:p>
    <w:p w14:paraId="5F5EC52F" w14:textId="77777777" w:rsidR="007B49D2" w:rsidRPr="00BA74A3" w:rsidRDefault="007B49D2" w:rsidP="007B4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1BF8A98" w14:textId="77777777" w:rsidR="007B49D2" w:rsidRPr="00BA74A3" w:rsidRDefault="007B49D2" w:rsidP="008627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A74A3">
        <w:rPr>
          <w:rFonts w:ascii="Times New Roman" w:hAnsi="Times New Roman" w:cs="Times New Roman"/>
          <w:sz w:val="24"/>
          <w:szCs w:val="24"/>
        </w:rPr>
        <w:t>Наше время – время деловых, активных и предприимчивых людей. В стране созданы условия для развития творческой инициативы, открыт широкий простор для выражения различных мнений, убеждений, оценок. Все это требует развития коммуникативных возможностей современного человека.</w:t>
      </w:r>
    </w:p>
    <w:p w14:paraId="3C34BFFC" w14:textId="77777777" w:rsidR="007B49D2" w:rsidRPr="00BA74A3" w:rsidRDefault="007B49D2" w:rsidP="008627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A74A3">
        <w:rPr>
          <w:rFonts w:ascii="Times New Roman" w:hAnsi="Times New Roman" w:cs="Times New Roman"/>
          <w:sz w:val="24"/>
          <w:szCs w:val="24"/>
        </w:rPr>
        <w:t>Важнейшим средством коммуникации является слово. «Словом можно убить – и оживить, ранить – и излечить, посеять смятение и безнадежность – и одухотворить», - писал талантливый педагог В.А. Сухомлинский.</w:t>
      </w:r>
    </w:p>
    <w:p w14:paraId="4EB60D6C" w14:textId="77777777" w:rsidR="007B49D2" w:rsidRPr="00BA74A3" w:rsidRDefault="007B49D2" w:rsidP="008627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A74A3">
        <w:rPr>
          <w:rFonts w:ascii="Times New Roman" w:hAnsi="Times New Roman" w:cs="Times New Roman"/>
          <w:sz w:val="24"/>
          <w:szCs w:val="24"/>
        </w:rPr>
        <w:t xml:space="preserve">Формирование успешной личности, способной интегрироваться в общество, соответствовать его потребностям  сегодня как никогда зависит от коммуникативных возможностей подрастающих граждан. Данный интегрированный курс поможет учащимся адаптироваться в современном мире, проверить свои </w:t>
      </w:r>
      <w:proofErr w:type="spellStart"/>
      <w:r w:rsidRPr="00BA74A3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BA74A3">
        <w:rPr>
          <w:rFonts w:ascii="Times New Roman" w:hAnsi="Times New Roman" w:cs="Times New Roman"/>
          <w:sz w:val="24"/>
          <w:szCs w:val="24"/>
        </w:rPr>
        <w:t xml:space="preserve"> устремления, утвердиться в сделанном выборе, овладеть способами делового взаимодействия через овладение  навыками  эффективного общения позволяет  чувствовать себя уверенно, помогает предотвращать конфликты,  достигать взаимопонимания с родными и друзьями, со знакомыми и незнакомыми людьми, впоследствии – с подчинёнными и с начальством. Получ</w:t>
      </w:r>
      <w:r>
        <w:rPr>
          <w:rFonts w:ascii="Times New Roman" w:hAnsi="Times New Roman" w:cs="Times New Roman"/>
          <w:sz w:val="24"/>
          <w:szCs w:val="24"/>
        </w:rPr>
        <w:t xml:space="preserve">ение этих навыков уже </w:t>
      </w:r>
      <w:r w:rsidRPr="00BA74A3">
        <w:rPr>
          <w:rFonts w:ascii="Times New Roman" w:hAnsi="Times New Roman" w:cs="Times New Roman"/>
          <w:sz w:val="24"/>
          <w:szCs w:val="24"/>
        </w:rPr>
        <w:t xml:space="preserve"> позволит осознанно подойти к вопросу о выборе направления дальнейшего обучения, будет особенно полезно тем, кто предполагает получить образование гуманитарного профиля, приобрести впоследствии специальность, нацеленную на работу с людьми.</w:t>
      </w:r>
    </w:p>
    <w:p w14:paraId="710AAE48" w14:textId="77777777" w:rsidR="00E8221F" w:rsidRPr="00BA74A3" w:rsidRDefault="00E8221F" w:rsidP="00E8221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A74A3">
        <w:rPr>
          <w:rFonts w:ascii="Times New Roman" w:hAnsi="Times New Roman" w:cs="Times New Roman"/>
          <w:sz w:val="24"/>
          <w:szCs w:val="24"/>
        </w:rPr>
        <w:t>В курсе представлены все разделы современной риторики: «Культура и этика общения», «Основы ораторского искусства», «Звучащая речь и ее особенности», «Основы полемического мастерства», а также включено занятие «Умение быть остроумным».</w:t>
      </w:r>
    </w:p>
    <w:p w14:paraId="41CCFAAA" w14:textId="77777777" w:rsidR="00E8221F" w:rsidRPr="00BA74A3" w:rsidRDefault="00E8221F" w:rsidP="00E8221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A74A3">
        <w:rPr>
          <w:rFonts w:ascii="Times New Roman" w:hAnsi="Times New Roman" w:cs="Times New Roman"/>
          <w:sz w:val="24"/>
          <w:szCs w:val="24"/>
        </w:rPr>
        <w:t>В каждой части излагается теоретический материал, даются практические советы и рекомендации, тексты для анализа, задания для самостоятельной работы, тренинги и ролевые и деловые игры.</w:t>
      </w:r>
    </w:p>
    <w:p w14:paraId="6FB924FF" w14:textId="66C30EA8" w:rsidR="00E8221F" w:rsidRPr="00BA74A3" w:rsidRDefault="00E8221F" w:rsidP="00E822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4A3">
        <w:rPr>
          <w:rFonts w:ascii="Times New Roman" w:hAnsi="Times New Roman" w:cs="Times New Roman"/>
          <w:sz w:val="24"/>
          <w:szCs w:val="24"/>
        </w:rPr>
        <w:t>Изучив курс, обучающиеся смогут убедительно отстаивать свое мнение, выступать с подготовленными докладами, импровизировать на любую более или менее известную им тему, активно включаться в деловую беседу, а т</w:t>
      </w:r>
      <w:r>
        <w:rPr>
          <w:rFonts w:ascii="Times New Roman" w:hAnsi="Times New Roman" w:cs="Times New Roman"/>
          <w:sz w:val="24"/>
          <w:szCs w:val="24"/>
        </w:rPr>
        <w:t xml:space="preserve">акже усовершенствуют свою речь, расширят кругозор и </w:t>
      </w:r>
      <w:r w:rsidRPr="00BA74A3">
        <w:rPr>
          <w:rFonts w:ascii="Times New Roman" w:hAnsi="Times New Roman" w:cs="Times New Roman"/>
          <w:sz w:val="24"/>
          <w:szCs w:val="24"/>
        </w:rPr>
        <w:t xml:space="preserve"> приобретут </w:t>
      </w:r>
      <w:r>
        <w:rPr>
          <w:rFonts w:ascii="Times New Roman" w:hAnsi="Times New Roman" w:cs="Times New Roman"/>
          <w:sz w:val="24"/>
          <w:szCs w:val="24"/>
        </w:rPr>
        <w:t>уверенность в себе</w:t>
      </w:r>
      <w:r w:rsidRPr="00BA74A3">
        <w:rPr>
          <w:rFonts w:ascii="Times New Roman" w:hAnsi="Times New Roman" w:cs="Times New Roman"/>
          <w:sz w:val="24"/>
          <w:szCs w:val="24"/>
        </w:rPr>
        <w:t>.</w:t>
      </w:r>
    </w:p>
    <w:p w14:paraId="2CCD314A" w14:textId="77777777" w:rsidR="00E8221F" w:rsidRPr="00BA74A3" w:rsidRDefault="00E8221F" w:rsidP="00E822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C2D8F8" w14:textId="77777777" w:rsidR="00E8221F" w:rsidRDefault="00E8221F" w:rsidP="008627CA"/>
    <w:sectPr w:rsidR="00E8221F" w:rsidSect="003654A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D2"/>
    <w:rsid w:val="003654AB"/>
    <w:rsid w:val="007B49D2"/>
    <w:rsid w:val="008627CA"/>
    <w:rsid w:val="009E7B74"/>
    <w:rsid w:val="00E8221F"/>
    <w:rsid w:val="00EE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018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D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D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adfg</dc:creator>
  <cp:keywords/>
  <dc:description/>
  <cp:lastModifiedBy>Татьяна Олеговна</cp:lastModifiedBy>
  <cp:revision>4</cp:revision>
  <dcterms:created xsi:type="dcterms:W3CDTF">2021-09-17T17:08:00Z</dcterms:created>
  <dcterms:modified xsi:type="dcterms:W3CDTF">2021-11-12T06:41:00Z</dcterms:modified>
</cp:coreProperties>
</file>