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04" w:rsidRDefault="00F2313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</w:t>
      </w:r>
      <w:r w:rsidR="00A03304">
        <w:rPr>
          <w:b/>
          <w:sz w:val="32"/>
          <w:szCs w:val="32"/>
        </w:rPr>
        <w:t>рок на тему: « Гипотезы возникновения жизни»</w:t>
      </w:r>
    </w:p>
    <w:p w:rsidR="00A03304" w:rsidRDefault="00A03304">
      <w:pPr>
        <w:rPr>
          <w:b/>
        </w:rPr>
      </w:pPr>
    </w:p>
    <w:p w:rsidR="004052A3" w:rsidRPr="004052A3" w:rsidRDefault="00A03304" w:rsidP="004052A3">
      <w:pPr>
        <w:rPr>
          <w:b/>
        </w:rPr>
      </w:pPr>
      <w:r>
        <w:rPr>
          <w:b/>
        </w:rPr>
        <w:t xml:space="preserve">Цель урока: </w:t>
      </w:r>
    </w:p>
    <w:p w:rsidR="004052A3" w:rsidRPr="004052A3" w:rsidRDefault="004052A3" w:rsidP="004052A3">
      <w:r w:rsidRPr="004052A3">
        <w:t>Выявить отличия живого от неживого. Ознакомить учащихся с различными взглядами на происхождение жизни.</w:t>
      </w:r>
    </w:p>
    <w:p w:rsidR="004052A3" w:rsidRPr="004052A3" w:rsidRDefault="004052A3" w:rsidP="004052A3">
      <w:r w:rsidRPr="004052A3">
        <w:t>Совершенствовать умения работа</w:t>
      </w:r>
      <w:r>
        <w:t>ть с дополнительными источниками информации</w:t>
      </w:r>
      <w:r w:rsidRPr="004052A3">
        <w:t>. Расширять кругозор и эрудицию.</w:t>
      </w:r>
    </w:p>
    <w:p w:rsidR="004052A3" w:rsidRPr="004052A3" w:rsidRDefault="004052A3" w:rsidP="004052A3">
      <w:r w:rsidRPr="004052A3">
        <w:t xml:space="preserve">Воспитывать умение дискутировать, отстаивать свою точку зрения по той или иной проблеме самостоятельно выбирать нужный материал при составлении сообщений. Продолжить формирование умений </w:t>
      </w:r>
      <w:r>
        <w:t xml:space="preserve"> отбирать важную информацию, </w:t>
      </w:r>
      <w:r w:rsidRPr="004052A3">
        <w:t>сравнивать и делать выводы.</w:t>
      </w:r>
    </w:p>
    <w:p w:rsidR="004052A3" w:rsidRPr="004052A3" w:rsidRDefault="004052A3" w:rsidP="004052A3"/>
    <w:p w:rsidR="004052A3" w:rsidRPr="004052A3" w:rsidRDefault="004052A3" w:rsidP="004052A3">
      <w:r w:rsidRPr="004052A3">
        <w:rPr>
          <w:b/>
        </w:rPr>
        <w:t>Тип урока:</w:t>
      </w:r>
      <w:r w:rsidRPr="004052A3">
        <w:t xml:space="preserve"> изучение нового материала.</w:t>
      </w:r>
    </w:p>
    <w:p w:rsidR="004052A3" w:rsidRPr="004052A3" w:rsidRDefault="004052A3" w:rsidP="004052A3"/>
    <w:p w:rsidR="004052A3" w:rsidRPr="004052A3" w:rsidRDefault="004052A3" w:rsidP="004052A3">
      <w:r w:rsidRPr="004052A3">
        <w:t xml:space="preserve">Оборудование: </w:t>
      </w:r>
      <w:r>
        <w:t>Виртуальная школа Кирилла и Мефодия «Общая биология 11 класс»</w:t>
      </w:r>
      <w:r w:rsidRPr="004052A3">
        <w:t xml:space="preserve"> таблицы по</w:t>
      </w:r>
      <w:r w:rsidR="00BC3B98">
        <w:t xml:space="preserve">  «</w:t>
      </w:r>
      <w:r>
        <w:t>Общей биологии»( строение молекулы белка, строение молекулы ДНК)</w:t>
      </w:r>
      <w:r w:rsidRPr="004052A3">
        <w:t>; модель ДНК; портреты В.И. Верн</w:t>
      </w:r>
      <w:r>
        <w:t>адского, А.И. Опарина, Ф. Крика. Компьютеры, проектор, экран.</w:t>
      </w:r>
      <w:r w:rsidRPr="004052A3">
        <w:t xml:space="preserve"> </w:t>
      </w:r>
    </w:p>
    <w:p w:rsidR="004052A3" w:rsidRPr="004052A3" w:rsidRDefault="004052A3" w:rsidP="004052A3"/>
    <w:p w:rsidR="004052A3" w:rsidRPr="00BC3B98" w:rsidRDefault="004052A3" w:rsidP="004052A3">
      <w:pPr>
        <w:rPr>
          <w:b/>
        </w:rPr>
      </w:pPr>
      <w:r w:rsidRPr="00BC3B98">
        <w:rPr>
          <w:b/>
        </w:rPr>
        <w:t xml:space="preserve">Ход </w:t>
      </w:r>
      <w:r w:rsidR="00BC3B98" w:rsidRPr="00BC3B98">
        <w:rPr>
          <w:b/>
        </w:rPr>
        <w:t xml:space="preserve"> </w:t>
      </w:r>
      <w:r w:rsidRPr="00BC3B98">
        <w:rPr>
          <w:b/>
        </w:rPr>
        <w:t>урока.</w:t>
      </w:r>
    </w:p>
    <w:p w:rsidR="004052A3" w:rsidRPr="004052A3" w:rsidRDefault="004052A3" w:rsidP="004052A3"/>
    <w:p w:rsidR="004052A3" w:rsidRPr="00F62896" w:rsidRDefault="004052A3" w:rsidP="00BC3B98">
      <w:pPr>
        <w:pStyle w:val="a8"/>
        <w:numPr>
          <w:ilvl w:val="0"/>
          <w:numId w:val="1"/>
        </w:numPr>
        <w:rPr>
          <w:b/>
          <w:i/>
        </w:rPr>
      </w:pPr>
      <w:r w:rsidRPr="00F62896">
        <w:rPr>
          <w:b/>
          <w:i/>
        </w:rPr>
        <w:t xml:space="preserve">Организационный момент. </w:t>
      </w:r>
      <w:r w:rsidR="00675691">
        <w:rPr>
          <w:b/>
          <w:i/>
        </w:rPr>
        <w:t>(</w:t>
      </w:r>
      <w:r w:rsidR="00981840">
        <w:rPr>
          <w:b/>
          <w:i/>
        </w:rPr>
        <w:t>1 мин.</w:t>
      </w:r>
      <w:r w:rsidR="00675691">
        <w:rPr>
          <w:b/>
          <w:i/>
        </w:rPr>
        <w:t>)</w:t>
      </w:r>
    </w:p>
    <w:p w:rsidR="00BC3B98" w:rsidRPr="00981840" w:rsidRDefault="00BC3B98" w:rsidP="00BC3B98">
      <w:pPr>
        <w:pStyle w:val="a8"/>
        <w:numPr>
          <w:ilvl w:val="0"/>
          <w:numId w:val="1"/>
        </w:numPr>
        <w:rPr>
          <w:b/>
        </w:rPr>
      </w:pPr>
      <w:r w:rsidRPr="00F62896">
        <w:rPr>
          <w:b/>
          <w:i/>
        </w:rPr>
        <w:t>Формулирование темы урока и задач</w:t>
      </w:r>
      <w:r>
        <w:t>, которые предстоит решить на уроке.</w:t>
      </w:r>
      <w:r w:rsidR="00981840">
        <w:t xml:space="preserve"> </w:t>
      </w:r>
      <w:r w:rsidR="00675691">
        <w:t>(</w:t>
      </w:r>
      <w:r w:rsidR="00981840" w:rsidRPr="00981840">
        <w:rPr>
          <w:b/>
        </w:rPr>
        <w:t>2 мин.</w:t>
      </w:r>
      <w:r w:rsidR="00675691">
        <w:rPr>
          <w:b/>
        </w:rPr>
        <w:t>)</w:t>
      </w:r>
    </w:p>
    <w:p w:rsidR="00B4689E" w:rsidRDefault="00BC3B98" w:rsidP="00F62896">
      <w:r>
        <w:t>Учитель показывает на баночку с кусочком хлеба, на котором образовалась плесень. Откуда на куске хлеба, мог взяться живой ор</w:t>
      </w:r>
      <w:r w:rsidR="00D35F00">
        <w:t>ганизм – плесневый гриб мукор</w:t>
      </w:r>
      <w:r>
        <w:t>? Плесень зародилась ниоткуда, или она развилась из спор, которые всегда есть в воздухе? А откуд</w:t>
      </w:r>
      <w:r w:rsidR="00B043FD">
        <w:t xml:space="preserve">а взялась жизнь на нашей </w:t>
      </w:r>
      <w:r>
        <w:t xml:space="preserve"> планете Земля? </w:t>
      </w:r>
      <w:r w:rsidR="00B4689E" w:rsidRPr="004052A3">
        <w:t>С тех пор, как человек начал задаваться вопросом, как возникла жизнь, прошло не меньше двух тысячелетий, возникло множество гипотез и предположений о зарождении жизни.</w:t>
      </w:r>
      <w:r w:rsidR="00D35F00">
        <w:t xml:space="preserve"> Этот вопрос до сих пор не решен в полной мере.</w:t>
      </w:r>
      <w:r w:rsidR="00B4689E">
        <w:t xml:space="preserve"> А вам интересно было бы узнать, откуда взялась жизнь на нашей планете?</w:t>
      </w:r>
    </w:p>
    <w:p w:rsidR="00BC3B98" w:rsidRPr="004052A3" w:rsidRDefault="00B4689E" w:rsidP="00F62896">
      <w:r>
        <w:t>Итак, ребята, о чем сегодня пойдет речь на нашем уроке? О гипотезах зарождения жизни</w:t>
      </w:r>
      <w:r w:rsidR="00F62896">
        <w:t xml:space="preserve"> (</w:t>
      </w:r>
      <w:r>
        <w:t>записывают тему урока в тетрадь)</w:t>
      </w:r>
      <w:r w:rsidR="00D35F00">
        <w:t>, учитель на ватманском листе пишет маркером.</w:t>
      </w:r>
      <w:r>
        <w:t xml:space="preserve"> </w:t>
      </w:r>
    </w:p>
    <w:p w:rsidR="004052A3" w:rsidRPr="004052A3" w:rsidRDefault="004052A3" w:rsidP="004052A3"/>
    <w:p w:rsidR="004052A3" w:rsidRPr="00F62896" w:rsidRDefault="00F62896" w:rsidP="004052A3">
      <w:pPr>
        <w:rPr>
          <w:b/>
          <w:i/>
        </w:rPr>
      </w:pPr>
      <w:r>
        <w:t xml:space="preserve"> </w:t>
      </w:r>
      <w:r w:rsidR="00B4689E" w:rsidRPr="00F62896">
        <w:rPr>
          <w:b/>
          <w:i/>
        </w:rPr>
        <w:t>3</w:t>
      </w:r>
      <w:r w:rsidR="004052A3" w:rsidRPr="00F62896">
        <w:rPr>
          <w:b/>
          <w:i/>
        </w:rPr>
        <w:t>. Постановка проблемного вопроса:</w:t>
      </w:r>
      <w:r w:rsidR="00675691">
        <w:rPr>
          <w:b/>
          <w:i/>
        </w:rPr>
        <w:t xml:space="preserve"> (5 мин)</w:t>
      </w:r>
    </w:p>
    <w:p w:rsidR="004052A3" w:rsidRPr="004052A3" w:rsidRDefault="00B4689E" w:rsidP="00F62896">
      <w:r>
        <w:t xml:space="preserve">Наверняка вы задавались вопросом о том, откуда же возникло все живое. Всегда ли наша планета была заселена? Вспомните, какие гипотезы и предположения вам знакомы и назовите их. С левой стороны доски в столбик учитель записывает гипотезы сформулированные учащимися и дополняет гипотезами известными науке с </w:t>
      </w:r>
      <w:r w:rsidR="00F62896">
        <w:t xml:space="preserve">древних времен. </w:t>
      </w:r>
      <w:r>
        <w:t xml:space="preserve"> </w:t>
      </w:r>
    </w:p>
    <w:p w:rsidR="00F62896" w:rsidRPr="004052A3" w:rsidRDefault="00F62896" w:rsidP="00F62896">
      <w:r w:rsidRPr="004052A3">
        <w:t>В современном естествознании существует ряд широко известных гипотез возникновения жизни:</w:t>
      </w:r>
    </w:p>
    <w:p w:rsidR="00F62896" w:rsidRPr="004052A3" w:rsidRDefault="00F62896" w:rsidP="00F62896">
      <w:r w:rsidRPr="00F62896">
        <w:rPr>
          <w:i/>
        </w:rPr>
        <w:t>гипотеза стационарного состояния</w:t>
      </w:r>
      <w:r w:rsidRPr="004052A3">
        <w:t xml:space="preserve">, согласно которой жизнь существовала всегда; </w:t>
      </w:r>
    </w:p>
    <w:p w:rsidR="00F62896" w:rsidRPr="004052A3" w:rsidRDefault="00F62896" w:rsidP="00F62896">
      <w:r w:rsidRPr="00F62896">
        <w:rPr>
          <w:i/>
        </w:rPr>
        <w:t>гипотеза многократного самопроизвольного самозарождения</w:t>
      </w:r>
      <w:r w:rsidRPr="004052A3">
        <w:t xml:space="preserve"> жизни из неживого вещества; </w:t>
      </w:r>
    </w:p>
    <w:p w:rsidR="00F62896" w:rsidRPr="004052A3" w:rsidRDefault="00F62896" w:rsidP="00F62896">
      <w:r w:rsidRPr="00F62896">
        <w:rPr>
          <w:i/>
        </w:rPr>
        <w:t>гипотеза,</w:t>
      </w:r>
      <w:r w:rsidRPr="004052A3">
        <w:t xml:space="preserve"> основанная на признании сверхъестественного происхождения жизни в результате </w:t>
      </w:r>
      <w:r w:rsidRPr="00F62896">
        <w:rPr>
          <w:i/>
        </w:rPr>
        <w:t>акта божественного творения;</w:t>
      </w:r>
      <w:r w:rsidRPr="004052A3">
        <w:t xml:space="preserve"> </w:t>
      </w:r>
    </w:p>
    <w:p w:rsidR="00F62896" w:rsidRPr="004052A3" w:rsidRDefault="00F62896" w:rsidP="00F62896">
      <w:r w:rsidRPr="00F62896">
        <w:rPr>
          <w:i/>
        </w:rPr>
        <w:t>гипотеза панспермии</w:t>
      </w:r>
      <w:r w:rsidRPr="004052A3">
        <w:t xml:space="preserve"> – внеземного происхождения жизни; </w:t>
      </w:r>
    </w:p>
    <w:p w:rsidR="00F62896" w:rsidRPr="004052A3" w:rsidRDefault="00F62896" w:rsidP="00F62896">
      <w:r w:rsidRPr="00F62896">
        <w:rPr>
          <w:i/>
        </w:rPr>
        <w:t xml:space="preserve">гипотеза эволюционного возникновения жизни на Земле </w:t>
      </w:r>
      <w:r w:rsidRPr="004052A3">
        <w:t xml:space="preserve">в ходе физической и химической эволюции и т. д. </w:t>
      </w:r>
    </w:p>
    <w:p w:rsidR="004052A3" w:rsidRPr="00F62896" w:rsidRDefault="00F62896" w:rsidP="004052A3">
      <w:pPr>
        <w:rPr>
          <w:i/>
        </w:rPr>
      </w:pPr>
      <w:r>
        <w:t>На самом деле, гипотез о происхождении Жизни было высказано огромное количество, но все они сводятся к двум взаимоисключающим точкам зрения</w:t>
      </w:r>
      <w:r w:rsidR="00B043FD">
        <w:t xml:space="preserve"> </w:t>
      </w:r>
      <w:r>
        <w:t xml:space="preserve">- </w:t>
      </w:r>
      <w:r>
        <w:rPr>
          <w:i/>
        </w:rPr>
        <w:t>биогенезу и абиогенезу.</w:t>
      </w:r>
    </w:p>
    <w:p w:rsidR="00F62896" w:rsidRDefault="00F62896" w:rsidP="004052A3">
      <w:r>
        <w:rPr>
          <w:sz w:val="28"/>
          <w:szCs w:val="28"/>
        </w:rPr>
        <w:t>Биогенез</w:t>
      </w:r>
      <w:r>
        <w:t>- происхождение живого от живого.</w:t>
      </w:r>
    </w:p>
    <w:p w:rsidR="00F62896" w:rsidRDefault="00F62896" w:rsidP="004052A3">
      <w:r>
        <w:rPr>
          <w:sz w:val="32"/>
          <w:szCs w:val="32"/>
        </w:rPr>
        <w:lastRenderedPageBreak/>
        <w:t>Абиогенез-</w:t>
      </w:r>
      <w:r w:rsidR="0022703D">
        <w:t>происхождение живого от неживого.</w:t>
      </w:r>
    </w:p>
    <w:p w:rsidR="0022703D" w:rsidRDefault="0022703D" w:rsidP="004052A3">
      <w:r>
        <w:t>Борьба сторонников биогенеза и абиогенеза является одной из увлекательнейших страниц в истории биологии.</w:t>
      </w:r>
    </w:p>
    <w:p w:rsidR="0022703D" w:rsidRPr="00B043FD" w:rsidRDefault="0022703D" w:rsidP="004052A3">
      <w:pPr>
        <w:rPr>
          <w:u w:val="single"/>
        </w:rPr>
      </w:pPr>
      <w:r>
        <w:t xml:space="preserve">Нам сегодня предстоит решить </w:t>
      </w:r>
      <w:r w:rsidRPr="00B043FD">
        <w:rPr>
          <w:i/>
        </w:rPr>
        <w:t>проблему,</w:t>
      </w:r>
      <w:r>
        <w:t xml:space="preserve"> </w:t>
      </w:r>
      <w:r w:rsidRPr="00B043FD">
        <w:rPr>
          <w:u w:val="single"/>
        </w:rPr>
        <w:t xml:space="preserve">какая </w:t>
      </w:r>
      <w:r w:rsidR="00B043FD" w:rsidRPr="00B043FD">
        <w:rPr>
          <w:u w:val="single"/>
        </w:rPr>
        <w:t>из гипотез наиболее вероятна и приемлема, а так же кто  находиться ближе к истине – сторонники биогенеза или абиогенеза?</w:t>
      </w:r>
    </w:p>
    <w:p w:rsidR="00F62896" w:rsidRDefault="00F62896" w:rsidP="004052A3"/>
    <w:p w:rsidR="004052A3" w:rsidRPr="00B043FD" w:rsidRDefault="00B043FD" w:rsidP="004052A3">
      <w:pPr>
        <w:rPr>
          <w:b/>
        </w:rPr>
      </w:pPr>
      <w:r w:rsidRPr="00B043FD">
        <w:rPr>
          <w:b/>
        </w:rPr>
        <w:t>4</w:t>
      </w:r>
      <w:r w:rsidR="004052A3" w:rsidRPr="00B043FD">
        <w:rPr>
          <w:b/>
        </w:rPr>
        <w:t>. Изучение нового материала.</w:t>
      </w:r>
      <w:r w:rsidR="00957D3D">
        <w:rPr>
          <w:b/>
        </w:rPr>
        <w:t xml:space="preserve"> (25</w:t>
      </w:r>
      <w:r w:rsidR="00675691">
        <w:rPr>
          <w:b/>
        </w:rPr>
        <w:t xml:space="preserve"> мин)</w:t>
      </w:r>
    </w:p>
    <w:p w:rsidR="004052A3" w:rsidRPr="004052A3" w:rsidRDefault="004052A3" w:rsidP="004052A3"/>
    <w:p w:rsidR="004052A3" w:rsidRPr="004052A3" w:rsidRDefault="00D35F00" w:rsidP="004052A3">
      <w:r>
        <w:t>Учащиеся класса делятся на 4</w:t>
      </w:r>
      <w:r w:rsidR="00B043FD">
        <w:t xml:space="preserve"> групп</w:t>
      </w:r>
      <w:r>
        <w:t>ы – по 5 человека. Каждая  группа</w:t>
      </w:r>
      <w:r w:rsidR="00B043FD">
        <w:t xml:space="preserve">  изучает одну из гипотез возникновения жизни. На изучение отводиться </w:t>
      </w:r>
      <w:r w:rsidR="00957D3D">
        <w:rPr>
          <w:b/>
        </w:rPr>
        <w:t>10</w:t>
      </w:r>
      <w:r w:rsidR="00B043FD" w:rsidRPr="00675691">
        <w:rPr>
          <w:b/>
        </w:rPr>
        <w:t xml:space="preserve"> минут</w:t>
      </w:r>
      <w:r w:rsidR="00B043FD">
        <w:t>. Учитель обращает внимание</w:t>
      </w:r>
      <w:r w:rsidR="004616F3">
        <w:t>, что пользуясь различными  источниками</w:t>
      </w:r>
      <w:r w:rsidR="00842547">
        <w:t xml:space="preserve"> ( текст учебника, электронный учебник, веб- страничка интернета) необходимо</w:t>
      </w:r>
      <w:r w:rsidR="004616F3">
        <w:t xml:space="preserve"> составить таблицу, где в первой колонке назвать</w:t>
      </w:r>
      <w:r w:rsidR="00842547">
        <w:t xml:space="preserve"> авторов или сторонников гипотезы ,</w:t>
      </w:r>
      <w:r w:rsidR="004616F3">
        <w:t xml:space="preserve"> во второй – очень кратко сформулировать суть гипотезы, а в третьей колонке – ее слабые стороны.</w:t>
      </w:r>
      <w:r w:rsidR="00842547">
        <w:t xml:space="preserve"> После изучения</w:t>
      </w:r>
      <w:r w:rsidR="004616F3">
        <w:t>, с</w:t>
      </w:r>
      <w:r w:rsidR="00957D3D">
        <w:t xml:space="preserve">лово предоставляется аналитикам( </w:t>
      </w:r>
      <w:r w:rsidR="00957D3D" w:rsidRPr="00957D3D">
        <w:rPr>
          <w:b/>
        </w:rPr>
        <w:t>15 минут</w:t>
      </w:r>
      <w:r w:rsidR="00957D3D">
        <w:t>).</w:t>
      </w:r>
      <w:r w:rsidR="004052A3" w:rsidRPr="004052A3">
        <w:t xml:space="preserve"> (Ввиду  использования  различных  источников информации от энциклопедических  словарей и возможностей Интернет-технологий до научно-популярной литературы и СМИ старшеклассники  могут по-разному строить свои выступления и защиту гипотез. Желательно, чтобы  в  выступлениях  прозвучала следующая информация: авторы  (сторонники), суть гипотезы, преимущества и достоинства данной теории; хорошо, если ученики могут выделить в "своей” гипотезе проблемы и недостатки).</w:t>
      </w:r>
    </w:p>
    <w:p w:rsidR="004052A3" w:rsidRPr="004052A3" w:rsidRDefault="004052A3" w:rsidP="004052A3"/>
    <w:p w:rsidR="004052A3" w:rsidRPr="004052A3" w:rsidRDefault="004052A3" w:rsidP="004052A3">
      <w:r w:rsidRPr="004052A3">
        <w:t>Выступления учащихся (тезисное изложение)</w:t>
      </w:r>
    </w:p>
    <w:p w:rsidR="004052A3" w:rsidRPr="004052A3" w:rsidRDefault="004052A3" w:rsidP="004052A3"/>
    <w:p w:rsidR="004052A3" w:rsidRPr="004052A3" w:rsidRDefault="004052A3" w:rsidP="004052A3">
      <w:r w:rsidRPr="004052A3">
        <w:t>Современная  теология, используя фактологию науки (вещественный состав живого, генетический код и т.д.) при сохранении открытыми  некоторых вопросов теории эволюции, пытается дать божественное толкование происхождения жизни. Наиболее интересным в этом плане является учение французского ученого, гуманиста, философа, палеонтолога и теолога Пьера Тейяра де Шардена. Его основной и обобщающий труд «Феномен человека» представляет стержень эволюции в виде схемы: преджизнь – жизнь – мысль – сверхжизнь. В природе нет рубежа, отмечающего начало жизни. Минеральный и одушевленный миры в масштабе микроскопического и еще ниже – бесконечно малого предстают как единая масса. Развитие же шло с момента появления планеты Земля в двух направлениях: кристаллизация и полимеризация. Таким образом, Земля врожденно несла в себе преджизнь, которая усложняясь в геометрической прогрессии, привела к появлению жизни в форме все более сложных организмов и человека. Для ученого мир – живой организм, пронизанный Богом и устремленный к совершенству. Воплощение этого тяготения – эволюция Вселенной, на вершине которой стоит человек. У корней эволюции ученый видит творческие силы (замысел Божий), которые как бы свернуты и постепенно разворачиваются в ходе развития. Конечная притягательная сила – вершина прогресса – "точка Омега” (символическое обозначение Бога), где суммируется в своем совершенстве и в своей целостности большое количество сознания. Мысль – грозный феномен. Мир взорвется, если не научиться любить. Поэтому религия должна открыть под Богом земные ценности, а науке необходимо открыть над миром место Бога, полагал Тейяр де Шарден. Его учение связано с концепцией ноосферного мировоззрения Э. Леруа, с идеями "русского космизма”, с именами В.И. Вернадского, В.С. Соловьева, С.Н. Булгакова. Эту идею позже развивали Н.Н. Моисеев, Н.В. Тимофеев-Ресовский, П.Г. Кузнецов.</w:t>
      </w:r>
    </w:p>
    <w:p w:rsidR="004052A3" w:rsidRPr="004052A3" w:rsidRDefault="004052A3" w:rsidP="004052A3"/>
    <w:p w:rsidR="004052A3" w:rsidRPr="004052A3" w:rsidRDefault="004052A3" w:rsidP="004052A3">
      <w:r w:rsidRPr="004052A3">
        <w:t xml:space="preserve">Но данная теория во многом полагается на Библию, опирающуюся на представления о сотворении мира из древневавилонских и древнеегипетских мифов, продукта фантастики и мистицизма. Эти представления основаны на слепой вере в «промысел Божий» и </w:t>
      </w:r>
      <w:r w:rsidRPr="004052A3">
        <w:lastRenderedPageBreak/>
        <w:t>предопределенность существования всего живого.</w:t>
      </w:r>
    </w:p>
    <w:p w:rsidR="004052A3" w:rsidRPr="004052A3" w:rsidRDefault="004052A3" w:rsidP="004052A3"/>
    <w:p w:rsidR="004052A3" w:rsidRPr="004052A3" w:rsidRDefault="004052A3" w:rsidP="004052A3">
      <w:r w:rsidRPr="004052A3">
        <w:t xml:space="preserve">Гипотеза панспермии (Г.Э. Рихтер, 1865), согласно которой жизнь была занесена на Землю путем переноса спор жизни во Вселенной. Идея космического посева (из семени, которое существует «всегда и везде») высказана еще в V веке до н.э. греческим философом Анаксагором. С. Аррениус считал, что споры жизни могут переноситься в космосе под действием светового давления (или метеоритами), а Ф. Крик и Л. Орджел привлекли для этого технику межзвездных перелетов разумных цивилизаций, опубликовав статью "Управляемая панспермия”. Доводы в пользу гипотезы: </w:t>
      </w:r>
    </w:p>
    <w:p w:rsidR="004052A3" w:rsidRPr="004052A3" w:rsidRDefault="004052A3" w:rsidP="004052A3">
      <w:r w:rsidRPr="004052A3">
        <w:t xml:space="preserve">радиус нашей Галактики составляет около 105 световых лет, так что космический корабль, движущийся со скоростью 0,001 скорости света, мог занести жизнь на все планеты нашей Галактики; </w:t>
      </w:r>
    </w:p>
    <w:p w:rsidR="004052A3" w:rsidRPr="004052A3" w:rsidRDefault="004052A3" w:rsidP="004052A3">
      <w:r w:rsidRPr="004052A3">
        <w:t xml:space="preserve">универсальный характер генетического кода; </w:t>
      </w:r>
    </w:p>
    <w:p w:rsidR="004052A3" w:rsidRPr="004052A3" w:rsidRDefault="004052A3" w:rsidP="004052A3">
      <w:r w:rsidRPr="004052A3">
        <w:t xml:space="preserve">присутствие крайне редких элементов в земных организмах означает, что они имеют внеземное происхождение. </w:t>
      </w:r>
    </w:p>
    <w:p w:rsidR="004052A3" w:rsidRPr="004052A3" w:rsidRDefault="004052A3" w:rsidP="004052A3"/>
    <w:p w:rsidR="004052A3" w:rsidRPr="004052A3" w:rsidRDefault="004052A3" w:rsidP="004052A3">
      <w:r w:rsidRPr="004052A3">
        <w:t>Теорию космического происхождения жизни разделяет и астроном Ф.Хойле, который считает, что простейшие микроорганизмы были занесены на нашу планету астероидами, отколовшимися от планет, на которых существовала жизнь. В пользу этой гипотезы говорят обнаруженные в составе двух метеоритов (Мори, 1950 год, шт. Кентукки, США и Мерчисон, 1969 год, Австралия) органические вещества: отдельные аминокислоты (7 видов) и некоторые жирные кислоты (17 видов).</w:t>
      </w:r>
    </w:p>
    <w:p w:rsidR="004052A3" w:rsidRPr="004052A3" w:rsidRDefault="004052A3" w:rsidP="004052A3"/>
    <w:p w:rsidR="004052A3" w:rsidRPr="004052A3" w:rsidRDefault="004052A3" w:rsidP="004052A3">
      <w:r w:rsidRPr="004052A3">
        <w:t>Но до сих пор нет ни одного убедительного научного доказательства встречи с инопланетными существами и существования жизни на других планетах (включая современные исследования Марса).</w:t>
      </w:r>
    </w:p>
    <w:p w:rsidR="004052A3" w:rsidRPr="004052A3" w:rsidRDefault="004052A3" w:rsidP="004052A3"/>
    <w:p w:rsidR="004052A3" w:rsidRPr="004052A3" w:rsidRDefault="004052A3" w:rsidP="004052A3">
      <w:r w:rsidRPr="004052A3">
        <w:t xml:space="preserve">Гипотеза  эволюционного возникновения  жизни на Земле в ходе химической эволюции (на основе эволюционных взглядов Ж.-Б. Ламарка и Ч. Дарвина)  поддерживается убежденными сторонниками естественного происхождения жизни на Земле Э. Геккелем (1866, 1906), Ф. Энгельсом (1878), Н.А. Морозовым (1909), К.А. Тимирязевым (1912), К.Э. Циолковским (1922), А.И. Опариным (1924), В.И. Кузнецовым (1973) и др. Наибольшей популярностью пользуется гипотеза академика А.И. Опарина, по которой жизнь на нашей планете возникла в первобытном океане в результате абиогенного синтеза простых органических соединений, которые, взаимодействуя друг с другом, образовывали биополимеры – простые белки, нуклеиновые кислоты и т.д. Химическая эволюция в дальнейшем шла по пути образования многомолекулярных комплексов – коацерватов, основанных на свойстве растворов высокомолекулярных соединений в определенных условиях (например, в присутствии электролитов) расслаиваться на два несмешивающихся раствора разной концентрации. Коацерватные капли были способны захватывать из окружающей среды – "первичного бульона” – различные вещества и увеличиваться в размерах, при механическом воздействии - дробиться на отдельные капли. Часть этих капель имела примитивные катализаторы(энзимы). Взаимодействие молекулярного субстрата и катализатора уже означало возникновение простейшего метаболизма внутри </w:t>
      </w:r>
      <w:r w:rsidR="004242C0">
        <w:t xml:space="preserve"> </w:t>
      </w:r>
      <w:r w:rsidRPr="004052A3">
        <w:t>протобионтов. Постепенная эволюция протобионтов осуществлялась в ходе своего рода "отбора” наиболее устойчивых к окружающей среде, что привело, в свою очередь, к появлению первичных живых одноклеточных организмов. С появлением клетки, способной к самовоспроизведению и обладающей системой мембран, начинается этап биологической эволюции, продолжающийся по сей день.</w:t>
      </w:r>
    </w:p>
    <w:p w:rsidR="004052A3" w:rsidRPr="004052A3" w:rsidRDefault="004052A3" w:rsidP="004052A3"/>
    <w:p w:rsidR="004052A3" w:rsidRPr="004052A3" w:rsidRDefault="004052A3" w:rsidP="004052A3">
      <w:r w:rsidRPr="004052A3">
        <w:t xml:space="preserve">Но до сих пор остается загадкой механизм возникновения самовоспроизведения, хранения и передачи наследственной информации в процессе возникновения новых клеток. Что </w:t>
      </w:r>
      <w:r w:rsidRPr="004052A3">
        <w:lastRenderedPageBreak/>
        <w:t>возникло раньше: нуклеиновая кислота или белок? Это новый вариант вопроса о курице и яйце.</w:t>
      </w:r>
      <w:r w:rsidRPr="004052A3">
        <w:cr/>
      </w:r>
    </w:p>
    <w:p w:rsidR="004052A3" w:rsidRPr="004242C0" w:rsidRDefault="004242C0" w:rsidP="004052A3">
      <w:pPr>
        <w:rPr>
          <w:b/>
        </w:rPr>
      </w:pPr>
      <w:r w:rsidRPr="004242C0">
        <w:rPr>
          <w:b/>
        </w:rPr>
        <w:t>5.Закрепление</w:t>
      </w:r>
      <w:r w:rsidR="00957D3D">
        <w:rPr>
          <w:b/>
        </w:rPr>
        <w:t xml:space="preserve"> (7</w:t>
      </w:r>
      <w:r w:rsidR="00675691">
        <w:rPr>
          <w:b/>
        </w:rPr>
        <w:t xml:space="preserve"> мин.)</w:t>
      </w:r>
    </w:p>
    <w:p w:rsidR="004242C0" w:rsidRDefault="004242C0" w:rsidP="004052A3"/>
    <w:p w:rsidR="004052A3" w:rsidRPr="004052A3" w:rsidRDefault="004052A3" w:rsidP="004052A3">
      <w:r w:rsidRPr="004052A3">
        <w:t>Коллективно критикуются все представленные гипотезы, вычеркиваются те из н</w:t>
      </w:r>
      <w:r w:rsidR="00824B45">
        <w:t>их, что не выдерживают критики, т.о. решается проблема о том, какая гипотеза нашла больше сторонников и наиболее  приемлема. Выясняют, кто же победил в вечном споре сторонники абиогенеза или биогенеза?</w:t>
      </w:r>
    </w:p>
    <w:p w:rsidR="004052A3" w:rsidRDefault="004242C0" w:rsidP="004052A3">
      <w:r>
        <w:t xml:space="preserve">Учитель: ребята, я предлагаю выполнить тест, который поможет закрепить изученную сегодня тему. Тест взят из электронного учебника, он демонстрируется на экране. Каждая группа по очереди отвечает на вопросы теста. </w:t>
      </w:r>
    </w:p>
    <w:p w:rsidR="004242C0" w:rsidRDefault="004242C0" w:rsidP="004052A3">
      <w:pPr>
        <w:rPr>
          <w:b/>
        </w:rPr>
      </w:pPr>
    </w:p>
    <w:p w:rsidR="004242C0" w:rsidRDefault="004242C0" w:rsidP="004052A3">
      <w:pPr>
        <w:rPr>
          <w:b/>
        </w:rPr>
      </w:pPr>
      <w:r w:rsidRPr="004242C0">
        <w:rPr>
          <w:b/>
        </w:rPr>
        <w:t>6 Рефлексия.</w:t>
      </w:r>
      <w:r w:rsidR="00957D3D">
        <w:rPr>
          <w:b/>
        </w:rPr>
        <w:t>(4</w:t>
      </w:r>
      <w:r w:rsidR="00675691">
        <w:rPr>
          <w:b/>
        </w:rPr>
        <w:t xml:space="preserve"> мин.)</w:t>
      </w:r>
    </w:p>
    <w:p w:rsidR="004242C0" w:rsidRDefault="004242C0" w:rsidP="004052A3">
      <w:r w:rsidRPr="004242C0">
        <w:t>Сиквейн.</w:t>
      </w:r>
    </w:p>
    <w:p w:rsidR="004242C0" w:rsidRDefault="004242C0" w:rsidP="004242C0"/>
    <w:p w:rsidR="004242C0" w:rsidRDefault="004242C0" w:rsidP="004242C0">
      <w:pPr>
        <w:rPr>
          <w:b/>
        </w:rPr>
      </w:pPr>
      <w:r w:rsidRPr="004242C0">
        <w:rPr>
          <w:b/>
        </w:rPr>
        <w:t>7</w:t>
      </w:r>
      <w:r>
        <w:rPr>
          <w:b/>
        </w:rPr>
        <w:t>. Домашнее задание: п. 8.1,8.2.</w:t>
      </w:r>
      <w:r w:rsidR="00957D3D">
        <w:rPr>
          <w:b/>
        </w:rPr>
        <w:t xml:space="preserve"> (1мин.)</w:t>
      </w: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Default="00C075EA" w:rsidP="004242C0">
      <w:pPr>
        <w:rPr>
          <w:b/>
        </w:rPr>
      </w:pPr>
    </w:p>
    <w:p w:rsidR="00C075EA" w:rsidRPr="00C075EA" w:rsidRDefault="00C075EA" w:rsidP="00C075E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Деревянко Алла Васильевна приглашает коллег на открытый урок биологии  в 9Г классе по теме: « Гипотезы возникновения </w:t>
      </w:r>
      <w:r>
        <w:rPr>
          <w:b/>
          <w:sz w:val="32"/>
          <w:szCs w:val="32"/>
        </w:rPr>
        <w:lastRenderedPageBreak/>
        <w:t>жизни на Земле». Урок состоится 12 апреля в 11.55 (5 урок I смены), кабинет № 318.</w:t>
      </w:r>
    </w:p>
    <w:sectPr w:rsidR="00C075EA" w:rsidRPr="00C075EA" w:rsidSect="005A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C9" w:rsidRDefault="003124C9" w:rsidP="00A03304">
      <w:r>
        <w:separator/>
      </w:r>
    </w:p>
  </w:endnote>
  <w:endnote w:type="continuationSeparator" w:id="1">
    <w:p w:rsidR="003124C9" w:rsidRDefault="003124C9" w:rsidP="00A03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C9" w:rsidRDefault="003124C9" w:rsidP="00A03304">
      <w:r>
        <w:separator/>
      </w:r>
    </w:p>
  </w:footnote>
  <w:footnote w:type="continuationSeparator" w:id="1">
    <w:p w:rsidR="003124C9" w:rsidRDefault="003124C9" w:rsidP="00A03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0CA6"/>
    <w:multiLevelType w:val="hybridMultilevel"/>
    <w:tmpl w:val="BD70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304"/>
    <w:rsid w:val="00064CEE"/>
    <w:rsid w:val="001D6EB2"/>
    <w:rsid w:val="0022703D"/>
    <w:rsid w:val="003124C9"/>
    <w:rsid w:val="00322E9B"/>
    <w:rsid w:val="004052A3"/>
    <w:rsid w:val="004242C0"/>
    <w:rsid w:val="004616F3"/>
    <w:rsid w:val="005A499F"/>
    <w:rsid w:val="00675691"/>
    <w:rsid w:val="00824B45"/>
    <w:rsid w:val="00842547"/>
    <w:rsid w:val="008E29EE"/>
    <w:rsid w:val="00957D3D"/>
    <w:rsid w:val="00981840"/>
    <w:rsid w:val="00A03304"/>
    <w:rsid w:val="00A61504"/>
    <w:rsid w:val="00AA5C85"/>
    <w:rsid w:val="00B043FD"/>
    <w:rsid w:val="00B4689E"/>
    <w:rsid w:val="00BC3B98"/>
    <w:rsid w:val="00C075EA"/>
    <w:rsid w:val="00D35F00"/>
    <w:rsid w:val="00F23130"/>
    <w:rsid w:val="00F6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E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4C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4C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4C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C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4C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64C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064CE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3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3304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3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3304"/>
    <w:rPr>
      <w:rFonts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BC3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2012-04-08T17:01:00Z</dcterms:created>
  <dcterms:modified xsi:type="dcterms:W3CDTF">2012-04-10T21:00:00Z</dcterms:modified>
</cp:coreProperties>
</file>