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5F" w:rsidRDefault="006A195F" w:rsidP="006A19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A195F" w:rsidRDefault="006A195F" w:rsidP="006A19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A195F" w:rsidRPr="00BD6CA3" w:rsidRDefault="006A195F" w:rsidP="006A1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6CA3">
        <w:rPr>
          <w:rFonts w:ascii="Times New Roman" w:hAnsi="Times New Roman" w:cs="Times New Roman"/>
          <w:sz w:val="24"/>
          <w:szCs w:val="24"/>
        </w:rPr>
        <w:t>Рабочая программа внеурочной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 по спортивно-оздоровительному </w:t>
      </w:r>
      <w:r w:rsidRPr="00BD6CA3">
        <w:rPr>
          <w:rFonts w:ascii="Times New Roman" w:hAnsi="Times New Roman" w:cs="Times New Roman"/>
          <w:sz w:val="24"/>
          <w:szCs w:val="24"/>
        </w:rPr>
        <w:t>нап</w:t>
      </w:r>
      <w:r>
        <w:rPr>
          <w:rFonts w:ascii="Times New Roman" w:hAnsi="Times New Roman" w:cs="Times New Roman"/>
          <w:sz w:val="24"/>
          <w:szCs w:val="24"/>
        </w:rPr>
        <w:t>равлению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3</w:t>
      </w:r>
      <w:r w:rsidRPr="00BD6CA3">
        <w:rPr>
          <w:rFonts w:ascii="Times New Roman" w:hAnsi="Times New Roman" w:cs="Times New Roman"/>
          <w:sz w:val="24"/>
          <w:szCs w:val="24"/>
        </w:rPr>
        <w:t xml:space="preserve"> </w:t>
      </w:r>
      <w:r w:rsidR="003F3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CA3">
        <w:rPr>
          <w:rFonts w:ascii="Times New Roman" w:hAnsi="Times New Roman" w:cs="Times New Roman"/>
          <w:sz w:val="24"/>
          <w:szCs w:val="24"/>
        </w:rPr>
        <w:t>класса разработана на основе:</w:t>
      </w:r>
    </w:p>
    <w:p w:rsidR="006A195F" w:rsidRPr="008C456A" w:rsidRDefault="006A195F" w:rsidP="006A1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56A">
        <w:rPr>
          <w:rFonts w:ascii="Times New Roman" w:hAnsi="Times New Roman" w:cs="Times New Roman"/>
          <w:sz w:val="24"/>
          <w:szCs w:val="24"/>
        </w:rPr>
        <w:t>-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Российской Федерации </w:t>
      </w:r>
      <w:r w:rsidRPr="008C456A">
        <w:rPr>
          <w:rFonts w:ascii="Times New Roman" w:hAnsi="Times New Roman" w:cs="Times New Roman"/>
          <w:sz w:val="24"/>
          <w:szCs w:val="24"/>
        </w:rPr>
        <w:t>от 29.12.2012 №273-ФЗ «Об образовании в Российской Федерации»;</w:t>
      </w:r>
    </w:p>
    <w:p w:rsidR="006A195F" w:rsidRPr="008C456A" w:rsidRDefault="006A195F" w:rsidP="006A1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56A">
        <w:rPr>
          <w:rFonts w:ascii="Times New Roman" w:hAnsi="Times New Roman" w:cs="Times New Roman"/>
          <w:sz w:val="24"/>
          <w:szCs w:val="24"/>
        </w:rPr>
        <w:t>- Областного закона от 14.11.2013 №26-3С «Об образовании в Ростовской области;</w:t>
      </w:r>
    </w:p>
    <w:p w:rsidR="006A195F" w:rsidRPr="008C456A" w:rsidRDefault="006A195F" w:rsidP="006A1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56A">
        <w:rPr>
          <w:rFonts w:ascii="Times New Roman" w:hAnsi="Times New Roman" w:cs="Times New Roman"/>
          <w:sz w:val="24"/>
          <w:szCs w:val="24"/>
        </w:rPr>
        <w:t>- Примерной основной образовательной программы 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6A195F" w:rsidRPr="009A12F3" w:rsidRDefault="006A195F" w:rsidP="006A1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56A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2009г. № 373) с изменениями и дополнениями.</w:t>
      </w:r>
    </w:p>
    <w:p w:rsidR="006A195F" w:rsidRDefault="006A195F" w:rsidP="006A19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D6CA3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реализуется с соблюдением требований </w:t>
      </w:r>
      <w:proofErr w:type="spellStart"/>
      <w:r w:rsidRPr="00BD6CA3">
        <w:rPr>
          <w:rFonts w:ascii="Times New Roman" w:hAnsi="Times New Roman" w:cs="Times New Roman"/>
          <w:color w:val="000000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CA3">
        <w:rPr>
          <w:rFonts w:ascii="Times New Roman" w:hAnsi="Times New Roman" w:cs="Times New Roman"/>
          <w:color w:val="000000"/>
          <w:sz w:val="24"/>
          <w:szCs w:val="24"/>
        </w:rPr>
        <w:t>- эпидемиологических правил и нормативов. Занятия строятся с учетом индивидуальных, психофизиологических возможностей каждого ребёнка.</w:t>
      </w:r>
      <w:r w:rsidRPr="00BD6C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195F" w:rsidRDefault="006A195F" w:rsidP="006A1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 третьем классе программа </w:t>
      </w:r>
      <w:r w:rsidRPr="00BD6CA3"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>
        <w:rPr>
          <w:rFonts w:ascii="Times New Roman" w:hAnsi="Times New Roman" w:cs="Times New Roman"/>
          <w:sz w:val="24"/>
          <w:szCs w:val="24"/>
        </w:rPr>
        <w:t xml:space="preserve">68 часов </w:t>
      </w:r>
      <w:r w:rsidRPr="00BD6CA3">
        <w:rPr>
          <w:rFonts w:ascii="Times New Roman" w:hAnsi="Times New Roman" w:cs="Times New Roman"/>
          <w:sz w:val="24"/>
          <w:szCs w:val="24"/>
        </w:rPr>
        <w:t>учебного пл</w:t>
      </w:r>
      <w:r>
        <w:rPr>
          <w:rFonts w:ascii="Times New Roman" w:hAnsi="Times New Roman" w:cs="Times New Roman"/>
          <w:sz w:val="24"/>
          <w:szCs w:val="24"/>
        </w:rPr>
        <w:t xml:space="preserve">ана в год (из расчёта </w:t>
      </w:r>
    </w:p>
    <w:p w:rsidR="006A195F" w:rsidRPr="00BD6CA3" w:rsidRDefault="006A195F" w:rsidP="006A19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D6CA3">
        <w:rPr>
          <w:rFonts w:ascii="Times New Roman" w:hAnsi="Times New Roman" w:cs="Times New Roman"/>
          <w:sz w:val="24"/>
          <w:szCs w:val="24"/>
        </w:rPr>
        <w:t xml:space="preserve">часа в неделю). </w:t>
      </w:r>
    </w:p>
    <w:p w:rsidR="006A195F" w:rsidRPr="00D010D6" w:rsidRDefault="006A195F" w:rsidP="006A195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Обучающиеся будет знать и уметь: </w:t>
      </w:r>
      <w:r>
        <w:rPr>
          <w:rFonts w:ascii="Times New Roman" w:hAnsi="Times New Roman" w:cs="Times New Roman"/>
          <w:sz w:val="24"/>
          <w:szCs w:val="24"/>
        </w:rPr>
        <w:t>необходимость</w:t>
      </w:r>
      <w:r w:rsidRPr="00EC45FD">
        <w:rPr>
          <w:rFonts w:ascii="Times New Roman" w:hAnsi="Times New Roman" w:cs="Times New Roman"/>
          <w:sz w:val="24"/>
          <w:szCs w:val="24"/>
        </w:rPr>
        <w:t xml:space="preserve">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 социальная адаптация детей, расширение сферы общения, приобретение опыта взаимодействия с окружающим миром. </w:t>
      </w:r>
    </w:p>
    <w:p w:rsidR="006A195F" w:rsidRPr="00D010D6" w:rsidRDefault="006A195F" w:rsidP="006A19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10D6">
        <w:rPr>
          <w:rFonts w:ascii="Times New Roman" w:hAnsi="Times New Roman" w:cs="Times New Roman"/>
          <w:sz w:val="24"/>
          <w:szCs w:val="24"/>
        </w:rPr>
        <w:t>Результат внеурочной деятельности</w:t>
      </w:r>
    </w:p>
    <w:p w:rsidR="006A195F" w:rsidRDefault="006A195F" w:rsidP="006A1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45FD">
        <w:rPr>
          <w:rFonts w:ascii="Times New Roman" w:hAnsi="Times New Roman" w:cs="Times New Roman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6A195F" w:rsidRPr="00D010D6" w:rsidRDefault="006A195F" w:rsidP="006A19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010D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010D6">
        <w:rPr>
          <w:rFonts w:ascii="Times New Roman" w:hAnsi="Times New Roman" w:cs="Times New Roman"/>
          <w:sz w:val="24"/>
          <w:szCs w:val="24"/>
        </w:rPr>
        <w:t xml:space="preserve"> – методическое и материально-техническое обеспечение образовательного процесса</w:t>
      </w:r>
    </w:p>
    <w:p w:rsidR="006A195F" w:rsidRPr="00D25C35" w:rsidRDefault="006A195F" w:rsidP="006A195F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25C35">
        <w:rPr>
          <w:rFonts w:ascii="Times New Roman" w:hAnsi="Times New Roman" w:cs="Times New Roman"/>
          <w:sz w:val="24"/>
          <w:szCs w:val="24"/>
        </w:rPr>
        <w:t>Антропова, М.В., Кузнецова, Л.М.  Режим дня школьника. М.: изд. Центр «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>-граф». 2002.- 205 с.</w:t>
      </w:r>
    </w:p>
    <w:p w:rsidR="006A195F" w:rsidRPr="00D25C35" w:rsidRDefault="006A195F" w:rsidP="006A195F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C35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>, Н.И. Двигательные игры, тренинги и уроки здоровья: 1-5 классы. – М.: ВАКО, 2007 г. - / Мастерская учителя.</w:t>
      </w:r>
    </w:p>
    <w:p w:rsidR="006A195F" w:rsidRPr="00D25C35" w:rsidRDefault="006A195F" w:rsidP="006A195F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25C35">
        <w:rPr>
          <w:rFonts w:ascii="Times New Roman" w:hAnsi="Times New Roman" w:cs="Times New Roman"/>
          <w:sz w:val="24"/>
          <w:szCs w:val="24"/>
        </w:rPr>
        <w:t xml:space="preserve">Ковалько, В.И.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 xml:space="preserve"> технологии в начальной школе [Текст</w:t>
      </w:r>
      <w:proofErr w:type="gramStart"/>
      <w:r w:rsidRPr="00D25C3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D25C3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-4 классы / В.И. Ковалько. – М.</w:t>
      </w:r>
      <w:r w:rsidRPr="00D25C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>, 2004. – 124 c.</w:t>
      </w:r>
    </w:p>
    <w:p w:rsidR="006A195F" w:rsidRPr="00D25C35" w:rsidRDefault="006A195F" w:rsidP="006A195F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25C35">
        <w:rPr>
          <w:rFonts w:ascii="Times New Roman" w:hAnsi="Times New Roman" w:cs="Times New Roman"/>
          <w:sz w:val="24"/>
          <w:szCs w:val="24"/>
        </w:rPr>
        <w:t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6A195F" w:rsidRPr="00D25C35" w:rsidRDefault="006A195F" w:rsidP="006A195F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25C35">
        <w:rPr>
          <w:rFonts w:ascii="Times New Roman" w:hAnsi="Times New Roman" w:cs="Times New Roman"/>
          <w:sz w:val="24"/>
          <w:szCs w:val="24"/>
        </w:rPr>
        <w:t xml:space="preserve">Патрикеев, А.Ю.  Подвижные игры.1-4 класса. М.: </w:t>
      </w:r>
      <w:proofErr w:type="spellStart"/>
      <w:r w:rsidRPr="00D25C35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D25C35">
        <w:rPr>
          <w:rFonts w:ascii="Times New Roman" w:hAnsi="Times New Roman" w:cs="Times New Roman"/>
          <w:sz w:val="24"/>
          <w:szCs w:val="24"/>
        </w:rPr>
        <w:t>, 2007. - 176с. - / Мозаика детского отдыха.</w:t>
      </w:r>
    </w:p>
    <w:p w:rsidR="006A195F" w:rsidRDefault="003F3CBD" w:rsidP="006A1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42B3A" w:rsidRDefault="00F42B3A"/>
    <w:sectPr w:rsidR="00F4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9509E"/>
    <w:multiLevelType w:val="hybridMultilevel"/>
    <w:tmpl w:val="7D46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51"/>
    <w:rsid w:val="003F3CBD"/>
    <w:rsid w:val="006A195F"/>
    <w:rsid w:val="00752351"/>
    <w:rsid w:val="00F4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996C2-4EDA-41B3-9C45-02E1FF49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195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6A195F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Олеговна</cp:lastModifiedBy>
  <cp:revision>3</cp:revision>
  <dcterms:created xsi:type="dcterms:W3CDTF">2020-09-23T18:33:00Z</dcterms:created>
  <dcterms:modified xsi:type="dcterms:W3CDTF">2022-12-28T07:03:00Z</dcterms:modified>
</cp:coreProperties>
</file>