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65" w:rsidRDefault="00DE2C65" w:rsidP="00DE2C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65">
        <w:rPr>
          <w:rFonts w:ascii="Times New Roman" w:hAnsi="Times New Roman" w:cs="Times New Roman"/>
          <w:b/>
          <w:sz w:val="28"/>
          <w:szCs w:val="28"/>
        </w:rPr>
        <w:t>Аннотация к программе внеурочной деятельности</w:t>
      </w:r>
    </w:p>
    <w:p w:rsidR="007B47A4" w:rsidRDefault="00DE2C65" w:rsidP="00DE2C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65">
        <w:rPr>
          <w:rFonts w:ascii="Times New Roman" w:hAnsi="Times New Roman" w:cs="Times New Roman"/>
          <w:b/>
          <w:sz w:val="28"/>
          <w:szCs w:val="28"/>
        </w:rPr>
        <w:t>«Волшебное слово»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2C65" w:rsidRDefault="00DE2C65" w:rsidP="00DE2C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65" w:rsidRPr="00BB6A9E" w:rsidRDefault="00DE2C65" w:rsidP="00DE2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6A9E">
        <w:rPr>
          <w:rFonts w:ascii="Times New Roman" w:hAnsi="Times New Roman" w:cs="Times New Roman"/>
          <w:sz w:val="28"/>
          <w:szCs w:val="28"/>
          <w:lang w:eastAsia="ru-RU"/>
        </w:rPr>
        <w:t>Курс риторики, как дополнительной дисциплины, дает широкие возможности для реализации природных способностей, творческих замыслов, потребности в общении; способствует повышению уровня речевого развития учащихся, культуры поведения.</w:t>
      </w:r>
    </w:p>
    <w:p w:rsidR="00DE2C65" w:rsidRPr="00BB6A9E" w:rsidRDefault="00DE2C65" w:rsidP="00DE2C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6A9E">
        <w:rPr>
          <w:rFonts w:ascii="Times New Roman" w:hAnsi="Times New Roman" w:cs="Times New Roman"/>
          <w:sz w:val="28"/>
          <w:szCs w:val="28"/>
          <w:lang w:eastAsia="ru-RU"/>
        </w:rPr>
        <w:t>Целенаправленная подготовка к участию в окружных и городских мероприятиях (конкурсах чтецов, концертах), предусмотренная программой, также является важной составляющей творческого развития ребенка; способствует повышению самооценки, преодолению страха перед малознакомой аудиторией. </w:t>
      </w:r>
    </w:p>
    <w:p w:rsidR="00DE2C65" w:rsidRDefault="00DE2C65" w:rsidP="00DE2C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6A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DE2C65" w:rsidRDefault="00DE2C65" w:rsidP="00DE2C6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92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речевой и коммуникативной культуры детей через углубление практических знаний, умений и навыков детей в сфере публичного выступления, культуры речи</w:t>
      </w:r>
      <w:r w:rsidRPr="00BB6A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2C65" w:rsidRDefault="00DE2C65" w:rsidP="00DE2C6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C65" w:rsidRDefault="00DE2C65" w:rsidP="00DE2C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6A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2C65" w:rsidRDefault="00DE2C65" w:rsidP="00DE2C6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0611">
        <w:rPr>
          <w:rFonts w:ascii="Times New Roman" w:hAnsi="Times New Roman" w:cs="Times New Roman"/>
          <w:sz w:val="28"/>
          <w:szCs w:val="28"/>
        </w:rPr>
        <w:t>бучающие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C65" w:rsidRPr="009B0611" w:rsidRDefault="00DE2C65" w:rsidP="00DE2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0611">
        <w:rPr>
          <w:rFonts w:ascii="Times New Roman" w:hAnsi="Times New Roman" w:cs="Times New Roman"/>
          <w:sz w:val="28"/>
          <w:szCs w:val="28"/>
        </w:rPr>
        <w:t>овладение практическими знаниями, умениями и навыками связной, грамотной речи;</w:t>
      </w:r>
    </w:p>
    <w:p w:rsidR="00DE2C65" w:rsidRDefault="00DE2C65" w:rsidP="00DE2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0611">
        <w:rPr>
          <w:rFonts w:ascii="Times New Roman" w:hAnsi="Times New Roman" w:cs="Times New Roman"/>
          <w:sz w:val="28"/>
          <w:szCs w:val="28"/>
        </w:rPr>
        <w:t>знакомство со спецификой устной речи и психолингвистическими условиями взаимодействия говорящего и слушателя (слушателей);</w:t>
      </w:r>
    </w:p>
    <w:p w:rsidR="00DE2C65" w:rsidRPr="009B0611" w:rsidRDefault="00DE2C65" w:rsidP="00DE2C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611">
        <w:rPr>
          <w:rFonts w:ascii="Times New Roman" w:hAnsi="Times New Roman" w:cs="Times New Roman"/>
          <w:sz w:val="28"/>
          <w:szCs w:val="28"/>
        </w:rPr>
        <w:t>знакомство  с лучшими образцами художественной литературы;</w:t>
      </w:r>
    </w:p>
    <w:p w:rsidR="00DE2C65" w:rsidRPr="009B0611" w:rsidRDefault="00DE2C65" w:rsidP="00DE2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0611">
        <w:rPr>
          <w:rFonts w:ascii="Times New Roman" w:hAnsi="Times New Roman" w:cs="Times New Roman"/>
          <w:sz w:val="28"/>
          <w:szCs w:val="28"/>
        </w:rPr>
        <w:t>формирование потребности постоянного совершенствования речевой деятельности,</w:t>
      </w:r>
    </w:p>
    <w:p w:rsidR="00DE2C65" w:rsidRDefault="00DE2C65" w:rsidP="00DE2C6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E2C65" w:rsidRPr="009B0611" w:rsidRDefault="00DE2C65" w:rsidP="00DE2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0611">
        <w:rPr>
          <w:rFonts w:ascii="Times New Roman" w:hAnsi="Times New Roman" w:cs="Times New Roman"/>
          <w:sz w:val="28"/>
          <w:szCs w:val="28"/>
        </w:rPr>
        <w:t>развитие творческого мышления, воображения и фантазии;</w:t>
      </w:r>
    </w:p>
    <w:p w:rsidR="00DE2C65" w:rsidRPr="009B0611" w:rsidRDefault="00DE2C65" w:rsidP="00DE2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0611">
        <w:rPr>
          <w:rFonts w:ascii="Times New Roman" w:hAnsi="Times New Roman" w:cs="Times New Roman"/>
          <w:sz w:val="28"/>
          <w:szCs w:val="28"/>
        </w:rPr>
        <w:t>развитие эстетического восприятия окружающего мира и эмоционального отношения к нему.</w:t>
      </w:r>
    </w:p>
    <w:p w:rsidR="00DE2C65" w:rsidRPr="009B0611" w:rsidRDefault="00DE2C65" w:rsidP="00DE2C6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E2C65" w:rsidRPr="009B0611" w:rsidRDefault="00DE2C65" w:rsidP="00DE2C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0611">
        <w:rPr>
          <w:rFonts w:ascii="Times New Roman" w:hAnsi="Times New Roman" w:cs="Times New Roman"/>
          <w:sz w:val="28"/>
          <w:szCs w:val="28"/>
        </w:rPr>
        <w:t>воспитание духовной культуры;</w:t>
      </w:r>
    </w:p>
    <w:p w:rsidR="00DE2C65" w:rsidRPr="009B0611" w:rsidRDefault="00DE2C65" w:rsidP="00DE2C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0611">
        <w:rPr>
          <w:rFonts w:ascii="Times New Roman" w:hAnsi="Times New Roman" w:cs="Times New Roman"/>
          <w:sz w:val="28"/>
          <w:szCs w:val="28"/>
        </w:rPr>
        <w:t>выполнение правил речевого этикета в процессе общения;</w:t>
      </w:r>
    </w:p>
    <w:p w:rsidR="00DE2C65" w:rsidRPr="009B0611" w:rsidRDefault="00DE2C65" w:rsidP="00DE2C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0611">
        <w:rPr>
          <w:rFonts w:ascii="Times New Roman" w:hAnsi="Times New Roman" w:cs="Times New Roman"/>
          <w:sz w:val="28"/>
          <w:szCs w:val="28"/>
        </w:rPr>
        <w:t>реализация индивидуальности учащегося в речи;</w:t>
      </w:r>
    </w:p>
    <w:p w:rsidR="00097ADD" w:rsidRPr="00097ADD" w:rsidRDefault="00097ADD" w:rsidP="00097A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097ADD" w:rsidRPr="00097ADD" w:rsidRDefault="00097ADD" w:rsidP="00097A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ADD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программы курса внеурочной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«Волшебное слово»</w:t>
      </w:r>
    </w:p>
    <w:p w:rsidR="00097ADD" w:rsidRPr="00097ADD" w:rsidRDefault="00097ADD" w:rsidP="00097AD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ADD">
        <w:rPr>
          <w:rFonts w:ascii="Times New Roman" w:hAnsi="Times New Roman" w:cs="Times New Roman"/>
          <w:sz w:val="28"/>
          <w:szCs w:val="28"/>
          <w:lang w:eastAsia="ru-RU"/>
        </w:rPr>
        <w:t>личностные:</w:t>
      </w:r>
    </w:p>
    <w:p w:rsidR="00097ADD" w:rsidRPr="00097ADD" w:rsidRDefault="00097ADD" w:rsidP="00097AD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097ADD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адаптации в различных жизненных ситуациях;</w:t>
      </w:r>
    </w:p>
    <w:p w:rsidR="00097ADD" w:rsidRPr="00097ADD" w:rsidRDefault="00097ADD" w:rsidP="00097AD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097ADD">
        <w:rPr>
          <w:rFonts w:ascii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поступки;</w:t>
      </w:r>
    </w:p>
    <w:p w:rsidR="00097ADD" w:rsidRPr="00097ADD" w:rsidRDefault="00097ADD" w:rsidP="00097AD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097ADD">
        <w:rPr>
          <w:rFonts w:ascii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эмоционально-</w:t>
      </w:r>
    </w:p>
    <w:p w:rsidR="00097ADD" w:rsidRPr="00097ADD" w:rsidRDefault="00097ADD" w:rsidP="00097AD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ADD">
        <w:rPr>
          <w:rFonts w:ascii="Times New Roman" w:hAnsi="Times New Roman" w:cs="Times New Roman"/>
          <w:sz w:val="28"/>
          <w:szCs w:val="28"/>
          <w:lang w:eastAsia="ru-RU"/>
        </w:rPr>
        <w:t>нравственной отзывчивости;</w:t>
      </w:r>
    </w:p>
    <w:p w:rsidR="00097ADD" w:rsidRPr="00097ADD" w:rsidRDefault="00097ADD" w:rsidP="00097AD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97ADD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97A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97ADD" w:rsidRPr="00097ADD" w:rsidRDefault="00097ADD" w:rsidP="00097AD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097ADD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</w:t>
      </w:r>
    </w:p>
    <w:p w:rsidR="00097ADD" w:rsidRPr="00097ADD" w:rsidRDefault="00097ADD" w:rsidP="00097AD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ADD">
        <w:rPr>
          <w:rFonts w:ascii="Times New Roman" w:hAnsi="Times New Roman" w:cs="Times New Roman"/>
          <w:sz w:val="28"/>
          <w:szCs w:val="28"/>
          <w:lang w:eastAsia="ru-RU"/>
        </w:rPr>
        <w:t>жанров;</w:t>
      </w:r>
    </w:p>
    <w:p w:rsidR="00097ADD" w:rsidRDefault="00097ADD" w:rsidP="00097AD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097ADD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логическими действиями сравнения, анализа, обобщения,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97ADD" w:rsidRPr="00097ADD" w:rsidRDefault="00097ADD" w:rsidP="00097AD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к</w:t>
      </w:r>
      <w:r w:rsidRPr="00097ADD">
        <w:rPr>
          <w:rFonts w:ascii="Times New Roman" w:hAnsi="Times New Roman" w:cs="Times New Roman"/>
          <w:sz w:val="28"/>
          <w:szCs w:val="28"/>
          <w:lang w:eastAsia="ru-RU"/>
        </w:rPr>
        <w:t>лассификации;</w:t>
      </w:r>
    </w:p>
    <w:p w:rsidR="00097ADD" w:rsidRDefault="00097ADD" w:rsidP="00097AD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097ADD">
        <w:rPr>
          <w:rFonts w:ascii="Times New Roman" w:hAnsi="Times New Roman" w:cs="Times New Roman"/>
          <w:sz w:val="28"/>
          <w:szCs w:val="28"/>
          <w:lang w:eastAsia="ru-RU"/>
        </w:rPr>
        <w:t xml:space="preserve">умением слушать собеседника, вести диалог и аргументировать </w:t>
      </w:r>
      <w:proofErr w:type="gramStart"/>
      <w:r w:rsidRPr="00097ADD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</w:p>
    <w:p w:rsidR="00097ADD" w:rsidRDefault="00097ADD" w:rsidP="00097AD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97ADD">
        <w:rPr>
          <w:rFonts w:ascii="Times New Roman" w:hAnsi="Times New Roman" w:cs="Times New Roman"/>
          <w:sz w:val="28"/>
          <w:szCs w:val="28"/>
          <w:lang w:eastAsia="ru-RU"/>
        </w:rPr>
        <w:t>точку зрения;</w:t>
      </w:r>
    </w:p>
    <w:p w:rsidR="00097ADD" w:rsidRPr="00097ADD" w:rsidRDefault="00097ADD" w:rsidP="00097AD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ADD">
        <w:rPr>
          <w:rFonts w:ascii="Times New Roman" w:hAnsi="Times New Roman" w:cs="Times New Roman"/>
          <w:sz w:val="28"/>
          <w:szCs w:val="28"/>
          <w:lang w:eastAsia="ru-RU"/>
        </w:rPr>
        <w:t>предметные:</w:t>
      </w:r>
    </w:p>
    <w:p w:rsidR="00097ADD" w:rsidRPr="00097ADD" w:rsidRDefault="00097ADD" w:rsidP="00097AD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097ADD">
        <w:rPr>
          <w:rFonts w:ascii="Times New Roman" w:hAnsi="Times New Roman" w:cs="Times New Roman"/>
          <w:sz w:val="28"/>
          <w:szCs w:val="28"/>
          <w:lang w:eastAsia="ru-RU"/>
        </w:rPr>
        <w:t>овладение представлениями о нормах русского литературного языка и</w:t>
      </w:r>
    </w:p>
    <w:p w:rsidR="00097ADD" w:rsidRPr="00097ADD" w:rsidRDefault="00097ADD" w:rsidP="00097AD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97ADD">
        <w:rPr>
          <w:rFonts w:ascii="Times New Roman" w:hAnsi="Times New Roman" w:cs="Times New Roman"/>
          <w:sz w:val="28"/>
          <w:szCs w:val="28"/>
          <w:lang w:eastAsia="ru-RU"/>
        </w:rPr>
        <w:t>правилах</w:t>
      </w:r>
      <w:proofErr w:type="gramEnd"/>
      <w:r w:rsidRPr="00097ADD">
        <w:rPr>
          <w:rFonts w:ascii="Times New Roman" w:hAnsi="Times New Roman" w:cs="Times New Roman"/>
          <w:sz w:val="28"/>
          <w:szCs w:val="28"/>
          <w:lang w:eastAsia="ru-RU"/>
        </w:rPr>
        <w:t xml:space="preserve"> речевого этикета;</w:t>
      </w:r>
    </w:p>
    <w:p w:rsidR="00097ADD" w:rsidRPr="00097ADD" w:rsidRDefault="00097ADD" w:rsidP="00097AD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097ADD">
        <w:rPr>
          <w:rFonts w:ascii="Times New Roman" w:hAnsi="Times New Roman" w:cs="Times New Roman"/>
          <w:sz w:val="28"/>
          <w:szCs w:val="28"/>
          <w:lang w:eastAsia="ru-RU"/>
        </w:rPr>
        <w:t xml:space="preserve">умением ориентироваться в целях, задачах, средствах и условиях общения, выбирать </w:t>
      </w:r>
      <w:proofErr w:type="spellStart"/>
      <w:r w:rsidRPr="00097ADD">
        <w:rPr>
          <w:rFonts w:ascii="Times New Roman" w:hAnsi="Times New Roman" w:cs="Times New Roman"/>
          <w:sz w:val="28"/>
          <w:szCs w:val="28"/>
          <w:lang w:eastAsia="ru-RU"/>
        </w:rPr>
        <w:t>языко</w:t>
      </w:r>
      <w:proofErr w:type="spellEnd"/>
      <w:r w:rsidRPr="00097ADD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097ADD" w:rsidRPr="00097ADD" w:rsidRDefault="00097ADD" w:rsidP="00097AD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ADD">
        <w:rPr>
          <w:rFonts w:ascii="Times New Roman" w:hAnsi="Times New Roman" w:cs="Times New Roman"/>
          <w:sz w:val="28"/>
          <w:szCs w:val="28"/>
          <w:lang w:eastAsia="ru-RU"/>
        </w:rPr>
        <w:t>вые средства для успешного решения коммуникативных задач.</w:t>
      </w:r>
    </w:p>
    <w:p w:rsidR="00DE2C65" w:rsidRPr="00097ADD" w:rsidRDefault="00DE2C65" w:rsidP="00097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2C65" w:rsidRPr="00097ADD" w:rsidSect="007B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611"/>
    <w:multiLevelType w:val="hybridMultilevel"/>
    <w:tmpl w:val="A85E8D14"/>
    <w:lvl w:ilvl="0" w:tplc="C7D83582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CB3BE1"/>
    <w:multiLevelType w:val="hybridMultilevel"/>
    <w:tmpl w:val="C2AE225C"/>
    <w:lvl w:ilvl="0" w:tplc="C7D835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7989"/>
    <w:multiLevelType w:val="hybridMultilevel"/>
    <w:tmpl w:val="8F1803A6"/>
    <w:lvl w:ilvl="0" w:tplc="C7D835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1DA6"/>
    <w:multiLevelType w:val="hybridMultilevel"/>
    <w:tmpl w:val="8B72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96F62"/>
    <w:multiLevelType w:val="hybridMultilevel"/>
    <w:tmpl w:val="845E8FA2"/>
    <w:lvl w:ilvl="0" w:tplc="C7D835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C65"/>
    <w:rsid w:val="00097ADD"/>
    <w:rsid w:val="002F0080"/>
    <w:rsid w:val="003F1DB6"/>
    <w:rsid w:val="007B47A4"/>
    <w:rsid w:val="00892262"/>
    <w:rsid w:val="00BC5B43"/>
    <w:rsid w:val="00C96507"/>
    <w:rsid w:val="00CD00F7"/>
    <w:rsid w:val="00D4410D"/>
    <w:rsid w:val="00D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2C6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E2C65"/>
  </w:style>
  <w:style w:type="paragraph" w:styleId="a5">
    <w:name w:val="List Paragraph"/>
    <w:basedOn w:val="a"/>
    <w:uiPriority w:val="34"/>
    <w:qFormat/>
    <w:rsid w:val="00097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2021-11-09T18:15:00Z</dcterms:created>
  <dcterms:modified xsi:type="dcterms:W3CDTF">2021-11-09T18:33:00Z</dcterms:modified>
</cp:coreProperties>
</file>